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7152" w:rsidRPr="00964446" w:rsidRDefault="00237152" w:rsidP="00237152">
      <w:pPr>
        <w:pStyle w:val="Titre3"/>
      </w:pPr>
      <w:r>
        <w:t>Dixit Dóminus. Ps. CIX.</w:t>
      </w:r>
    </w:p>
    <w:p w:rsidR="00237152" w:rsidRDefault="00237152" w:rsidP="00237152">
      <w:pPr>
        <w:pStyle w:val="img"/>
      </w:pPr>
      <w:r>
        <w:rPr>
          <w:noProof/>
        </w:rPr>
        <w:drawing>
          <wp:inline distT="0" distB="0" distL="0" distR="0">
            <wp:extent cx="3783330" cy="1280160"/>
            <wp:effectExtent l="19050" t="0" r="7620" b="0"/>
            <wp:docPr id="3" name="Image 8" descr="0124-img-0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24-img-01-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652"/>
        <w:gridCol w:w="3565"/>
      </w:tblGrid>
      <w:tr w:rsidR="00237152" w:rsidRPr="006C282D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075C1B" w:rsidRDefault="00237152" w:rsidP="004604EC">
            <w:pPr>
              <w:pStyle w:val="ph"/>
            </w:pPr>
            <w:r w:rsidRPr="00075C1B">
              <w:rPr>
                <w:rStyle w:val="lp01"/>
              </w:rPr>
              <w:t>D</w:t>
            </w:r>
            <w:r w:rsidRPr="00075C1B">
              <w:rPr>
                <w:rStyle w:val="pm"/>
              </w:rPr>
              <w:t>ixit</w:t>
            </w:r>
            <w:bookmarkStart w:id="0" w:name="w_109_DixitDnusDomino"/>
            <w:bookmarkEnd w:id="0"/>
            <w:r w:rsidRPr="00075C1B">
              <w:t xml:space="preserve"> Dóminus </w:t>
            </w:r>
            <w:r w:rsidRPr="005F42D4">
              <w:rPr>
                <w:rStyle w:val="Accentus"/>
              </w:rPr>
              <w:t>Dó</w:t>
            </w:r>
            <w:r w:rsidRPr="00075C1B">
              <w:t xml:space="preserve">mino </w:t>
            </w:r>
            <w:r w:rsidRPr="005F42D4">
              <w:rPr>
                <w:rStyle w:val="Accentus"/>
              </w:rPr>
              <w:t>me</w:t>
            </w:r>
            <w:r w:rsidRPr="00075C1B">
              <w:t>o</w:t>
            </w:r>
            <w:r>
              <w:t> :</w:t>
            </w:r>
            <w:r w:rsidRPr="00075C1B">
              <w:t xml:space="preserve"> * Sede a </w:t>
            </w:r>
            <w:r w:rsidRPr="00EF0E6D">
              <w:rPr>
                <w:rStyle w:val="Accentus"/>
              </w:rPr>
              <w:t>de</w:t>
            </w:r>
            <w:r w:rsidRPr="00075C1B">
              <w:t xml:space="preserve">xtris </w:t>
            </w:r>
            <w:r w:rsidRPr="005F42D4">
              <w:rPr>
                <w:rStyle w:val="Accentus"/>
              </w:rPr>
              <w:t>me</w:t>
            </w:r>
            <w:r w:rsidRPr="00075C1B">
              <w:t>is</w:t>
            </w:r>
            <w:r>
              <w:t> :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6C282D" w:rsidRDefault="00237152" w:rsidP="004604EC">
            <w:pPr>
              <w:pStyle w:val="i"/>
            </w:pPr>
            <w:r w:rsidRPr="006C282D">
              <w:t>Le Seigneur a dit à mon Seigneur</w:t>
            </w:r>
            <w:r>
              <w:t> :</w:t>
            </w:r>
            <w:r w:rsidRPr="006C282D">
              <w:t xml:space="preserve"> Asseyez-vous à ma droite,</w:t>
            </w:r>
          </w:p>
        </w:tc>
      </w:tr>
      <w:tr w:rsidR="00237152" w:rsidRPr="006C282D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A75050" w:rsidRDefault="00237152" w:rsidP="004604EC">
            <w:pPr>
              <w:pStyle w:val="psalmus"/>
              <w:rPr>
                <w:lang w:val="en-US"/>
              </w:rPr>
            </w:pPr>
            <w:r w:rsidRPr="00A75050">
              <w:rPr>
                <w:lang w:val="en-US"/>
              </w:rPr>
              <w:t>Donec ponam ini</w:t>
            </w:r>
            <w:r w:rsidRPr="009D6454">
              <w:rPr>
                <w:rStyle w:val="Accentus"/>
                <w:lang w:val="en-GB"/>
              </w:rPr>
              <w:t>mí</w:t>
            </w:r>
            <w:r w:rsidRPr="00A75050">
              <w:rPr>
                <w:lang w:val="en-US"/>
              </w:rPr>
              <w:t xml:space="preserve">cos </w:t>
            </w:r>
            <w:r w:rsidRPr="009D6454">
              <w:rPr>
                <w:lang w:val="en-GB"/>
              </w:rPr>
              <w:t>t</w:t>
            </w:r>
            <w:r w:rsidRPr="009D6454">
              <w:rPr>
                <w:rStyle w:val="Accentus"/>
                <w:lang w:val="en-GB"/>
              </w:rPr>
              <w:t>u</w:t>
            </w:r>
            <w:r w:rsidRPr="009D6454">
              <w:rPr>
                <w:lang w:val="en-GB"/>
              </w:rPr>
              <w:t>os</w:t>
            </w:r>
            <w:r w:rsidRPr="00A75050">
              <w:rPr>
                <w:lang w:val="en-US"/>
              </w:rPr>
              <w:t xml:space="preserve">, * scabéllum </w:t>
            </w:r>
            <w:r w:rsidRPr="009D6454">
              <w:rPr>
                <w:rStyle w:val="Accentus"/>
                <w:lang w:val="en-GB"/>
              </w:rPr>
              <w:t>pe</w:t>
            </w:r>
            <w:r w:rsidRPr="00A75050">
              <w:rPr>
                <w:lang w:val="en-US"/>
              </w:rPr>
              <w:t>dum tu</w:t>
            </w:r>
            <w:r w:rsidRPr="009D6454">
              <w:rPr>
                <w:rStyle w:val="Accentus"/>
                <w:lang w:val="en-GB"/>
              </w:rPr>
              <w:t>ó</w:t>
            </w:r>
            <w:r w:rsidRPr="00A75050">
              <w:rPr>
                <w:lang w:val="en-US"/>
              </w:rPr>
              <w:t>rum.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6C282D" w:rsidRDefault="00237152" w:rsidP="004604EC">
            <w:pPr>
              <w:pStyle w:val="i"/>
            </w:pPr>
            <w:r w:rsidRPr="006C282D">
              <w:t xml:space="preserve">Jusqu’à ce que je fasse de vos ennemis l’escabeau de vos pieds. </w:t>
            </w:r>
          </w:p>
        </w:tc>
      </w:tr>
      <w:tr w:rsidR="00237152" w:rsidRPr="006C282D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075C1B" w:rsidRDefault="00237152" w:rsidP="004604EC">
            <w:pPr>
              <w:pStyle w:val="psalmus"/>
            </w:pPr>
            <w:r w:rsidRPr="00075C1B">
              <w:t>Virgam virtútis tuæ emíttet Dómi</w:t>
            </w:r>
            <w:r w:rsidRPr="005F42D4">
              <w:rPr>
                <w:rStyle w:val="Accentus"/>
              </w:rPr>
              <w:t>nu</w:t>
            </w:r>
            <w:r w:rsidRPr="00075C1B">
              <w:t xml:space="preserve">s ex </w:t>
            </w:r>
            <w:r w:rsidRPr="005F42D4">
              <w:rPr>
                <w:rStyle w:val="Accentus"/>
              </w:rPr>
              <w:t>Si</w:t>
            </w:r>
            <w:r w:rsidRPr="00075C1B">
              <w:t>on</w:t>
            </w:r>
            <w:r>
              <w:t> :</w:t>
            </w:r>
            <w:r w:rsidRPr="00075C1B">
              <w:t xml:space="preserve"> * domináre in médio inimi</w:t>
            </w:r>
            <w:r w:rsidRPr="005F42D4">
              <w:rPr>
                <w:rStyle w:val="Accentus"/>
              </w:rPr>
              <w:t>có</w:t>
            </w:r>
            <w:r w:rsidRPr="00075C1B">
              <w:t>rum tu</w:t>
            </w:r>
            <w:r w:rsidRPr="005F42D4">
              <w:rPr>
                <w:rStyle w:val="Accentus"/>
              </w:rPr>
              <w:t>ó</w:t>
            </w:r>
            <w:r w:rsidRPr="00075C1B">
              <w:t>rum.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6C282D" w:rsidRDefault="00237152" w:rsidP="004604EC">
            <w:pPr>
              <w:pStyle w:val="i"/>
            </w:pPr>
            <w:r w:rsidRPr="006C282D">
              <w:t>Le Seigneur fera sortir de Sion la verge de votre puissance ; dominez au milieu de vos ennemis.</w:t>
            </w:r>
          </w:p>
        </w:tc>
      </w:tr>
      <w:tr w:rsidR="00237152" w:rsidRPr="006C282D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075C1B" w:rsidRDefault="00237152" w:rsidP="004604EC">
            <w:pPr>
              <w:pStyle w:val="psalmus"/>
            </w:pPr>
            <w:r w:rsidRPr="00075C1B">
              <w:t>Tecum princípium in die virtútis tuæ in splendóri</w:t>
            </w:r>
            <w:r w:rsidRPr="005F42D4">
              <w:rPr>
                <w:rStyle w:val="Accentus"/>
              </w:rPr>
              <w:t>bus</w:t>
            </w:r>
            <w:r w:rsidRPr="00075C1B">
              <w:t xml:space="preserve"> sanc</w:t>
            </w:r>
            <w:r w:rsidRPr="005F42D4">
              <w:rPr>
                <w:rStyle w:val="Accentus"/>
              </w:rPr>
              <w:t>tó</w:t>
            </w:r>
            <w:r w:rsidRPr="00075C1B">
              <w:t>rum</w:t>
            </w:r>
            <w:r>
              <w:t> :</w:t>
            </w:r>
            <w:r w:rsidRPr="00075C1B">
              <w:t xml:space="preserve"> * ex útero ante lucíferum </w:t>
            </w:r>
            <w:r w:rsidRPr="005F42D4">
              <w:rPr>
                <w:rStyle w:val="Accentus"/>
              </w:rPr>
              <w:t>gé</w:t>
            </w:r>
            <w:r w:rsidRPr="00075C1B">
              <w:t>nu</w:t>
            </w:r>
            <w:r w:rsidRPr="005F42D4">
              <w:rPr>
                <w:rStyle w:val="Accentus"/>
              </w:rPr>
              <w:t>i</w:t>
            </w:r>
            <w:r w:rsidRPr="00075C1B">
              <w:t xml:space="preserve"> te.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6C282D" w:rsidRDefault="00237152" w:rsidP="004604EC">
            <w:pPr>
              <w:pStyle w:val="i"/>
            </w:pPr>
            <w:r w:rsidRPr="006C282D">
              <w:t>Avec vous est le principe au jour de votre puissance, dans les splendeurs des saints</w:t>
            </w:r>
            <w:r>
              <w:t xml:space="preserve"> : de mon sein, </w:t>
            </w:r>
            <w:r w:rsidRPr="006C282D">
              <w:t>avant que lúcifer</w:t>
            </w:r>
            <w:r w:rsidRPr="003C1842">
              <w:rPr>
                <w:rStyle w:val="italicus"/>
              </w:rPr>
              <w:t xml:space="preserve"> existât</w:t>
            </w:r>
            <w:r w:rsidRPr="006C282D">
              <w:t xml:space="preserve"> je vous ai engendré.</w:t>
            </w:r>
          </w:p>
        </w:tc>
      </w:tr>
      <w:tr w:rsidR="00237152" w:rsidRPr="006C282D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075C1B" w:rsidRDefault="00237152" w:rsidP="004604EC">
            <w:pPr>
              <w:pStyle w:val="psalmus"/>
            </w:pPr>
            <w:r w:rsidRPr="00075C1B">
              <w:t>Jurávit Dóminus, et non pæni</w:t>
            </w:r>
            <w:r w:rsidRPr="005F42D4">
              <w:rPr>
                <w:rStyle w:val="Accentus"/>
              </w:rPr>
              <w:t>té</w:t>
            </w:r>
            <w:r w:rsidRPr="00075C1B">
              <w:t xml:space="preserve">bit </w:t>
            </w:r>
            <w:r w:rsidRPr="005F42D4">
              <w:rPr>
                <w:rStyle w:val="Accentus"/>
              </w:rPr>
              <w:t>e</w:t>
            </w:r>
            <w:r w:rsidRPr="00075C1B">
              <w:t>um</w:t>
            </w:r>
            <w:r>
              <w:t> :</w:t>
            </w:r>
            <w:r w:rsidRPr="00075C1B">
              <w:t xml:space="preserve"> * Tu es sacérdos in ætérnum secúndum órdi</w:t>
            </w:r>
            <w:r w:rsidRPr="005F42D4">
              <w:rPr>
                <w:rStyle w:val="Accentus"/>
              </w:rPr>
              <w:t>nem</w:t>
            </w:r>
            <w:r w:rsidRPr="00075C1B">
              <w:t xml:space="preserve"> Mel</w:t>
            </w:r>
            <w:r w:rsidRPr="005F42D4">
              <w:rPr>
                <w:rStyle w:val="Accentus"/>
              </w:rPr>
              <w:t>chí</w:t>
            </w:r>
            <w:r w:rsidRPr="00075C1B">
              <w:t>sedech.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6C282D" w:rsidRDefault="00237152" w:rsidP="004604EC">
            <w:pPr>
              <w:pStyle w:val="i"/>
            </w:pPr>
            <w:r w:rsidRPr="006C282D">
              <w:t>Le Seigneur a juré et il ne s’en repentira point</w:t>
            </w:r>
            <w:r>
              <w:t> :</w:t>
            </w:r>
            <w:r w:rsidRPr="006C282D">
              <w:t xml:space="preserve"> Vous êtes prêtre pour l’éternité, selon l’ordre de Melchisédech.</w:t>
            </w:r>
          </w:p>
        </w:tc>
      </w:tr>
      <w:tr w:rsidR="00237152" w:rsidRPr="006C282D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075C1B" w:rsidRDefault="00237152" w:rsidP="004604EC">
            <w:pPr>
              <w:pStyle w:val="psalmus"/>
            </w:pPr>
            <w:r w:rsidRPr="00075C1B">
              <w:t xml:space="preserve">Dóminus a </w:t>
            </w:r>
            <w:r w:rsidRPr="005F42D4">
              <w:rPr>
                <w:rStyle w:val="Accentus"/>
              </w:rPr>
              <w:t>dex</w:t>
            </w:r>
            <w:r w:rsidRPr="00075C1B">
              <w:t xml:space="preserve">tris </w:t>
            </w:r>
            <w:r w:rsidRPr="005F42D4">
              <w:rPr>
                <w:rStyle w:val="Accentus"/>
              </w:rPr>
              <w:t>tu</w:t>
            </w:r>
            <w:r w:rsidRPr="00075C1B">
              <w:t xml:space="preserve">is, * confrégit in die iræ </w:t>
            </w:r>
            <w:r w:rsidRPr="005F42D4">
              <w:rPr>
                <w:rStyle w:val="Accentus"/>
              </w:rPr>
              <w:t>su</w:t>
            </w:r>
            <w:r w:rsidRPr="00075C1B">
              <w:t xml:space="preserve">æ </w:t>
            </w:r>
            <w:r w:rsidRPr="005F42D4">
              <w:rPr>
                <w:rStyle w:val="Accentus"/>
              </w:rPr>
              <w:t>re</w:t>
            </w:r>
            <w:r w:rsidRPr="00075C1B">
              <w:t>ges.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6C282D" w:rsidRDefault="00237152" w:rsidP="004604EC">
            <w:pPr>
              <w:pStyle w:val="i"/>
            </w:pPr>
            <w:r w:rsidRPr="006C282D">
              <w:t>Le Seigneur est à votre droite</w:t>
            </w:r>
            <w:r>
              <w:t> :</w:t>
            </w:r>
            <w:r w:rsidRPr="006C282D">
              <w:t xml:space="preserve"> il a brisé des rois au jour de sa colère.</w:t>
            </w:r>
          </w:p>
        </w:tc>
      </w:tr>
      <w:tr w:rsidR="00237152" w:rsidRPr="006C282D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075C1B" w:rsidRDefault="00237152" w:rsidP="004604EC">
            <w:pPr>
              <w:pStyle w:val="psalmus"/>
            </w:pPr>
            <w:r w:rsidRPr="00075C1B">
              <w:t>Judicábit in natiónibus, im</w:t>
            </w:r>
            <w:r w:rsidRPr="004D1E26">
              <w:rPr>
                <w:rStyle w:val="Accentus"/>
              </w:rPr>
              <w:t>plé</w:t>
            </w:r>
            <w:r w:rsidRPr="004D1E26">
              <w:t>bit</w:t>
            </w:r>
            <w:r w:rsidRPr="00075C1B">
              <w:t xml:space="preserve"> ru</w:t>
            </w:r>
            <w:r w:rsidRPr="00B60A5E">
              <w:rPr>
                <w:rStyle w:val="Accentus"/>
              </w:rPr>
              <w:t>í</w:t>
            </w:r>
            <w:r w:rsidRPr="00075C1B">
              <w:t>nas</w:t>
            </w:r>
            <w:r>
              <w:t> :</w:t>
            </w:r>
            <w:r w:rsidRPr="00075C1B">
              <w:t xml:space="preserve"> * conquassábit cápita in </w:t>
            </w:r>
            <w:r w:rsidRPr="00B60A5E">
              <w:rPr>
                <w:rStyle w:val="Accentus"/>
              </w:rPr>
              <w:t>ter</w:t>
            </w:r>
            <w:r w:rsidRPr="00075C1B">
              <w:t>ra mul</w:t>
            </w:r>
            <w:r w:rsidRPr="00B60A5E">
              <w:rPr>
                <w:rStyle w:val="Accentus"/>
              </w:rPr>
              <w:t>tó</w:t>
            </w:r>
            <w:r w:rsidRPr="00075C1B">
              <w:t>rum.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6C282D" w:rsidRDefault="00237152" w:rsidP="004604EC">
            <w:pPr>
              <w:pStyle w:val="i"/>
            </w:pPr>
            <w:r w:rsidRPr="006C282D">
              <w:t>Il exercera ses jugements parmi les nations, qu’il remplira de ruines, il écrasera sur la terre les têtes d’un grand nombre.</w:t>
            </w:r>
          </w:p>
        </w:tc>
      </w:tr>
      <w:tr w:rsidR="00237152" w:rsidRPr="006C282D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075C1B" w:rsidRDefault="00237152" w:rsidP="004604EC">
            <w:pPr>
              <w:pStyle w:val="psalmus"/>
            </w:pPr>
            <w:r w:rsidRPr="00075C1B">
              <w:t xml:space="preserve">De torrénte in </w:t>
            </w:r>
            <w:r w:rsidRPr="00B60A5E">
              <w:rPr>
                <w:rStyle w:val="Accentus"/>
              </w:rPr>
              <w:t>vi</w:t>
            </w:r>
            <w:r w:rsidRPr="00075C1B">
              <w:t xml:space="preserve">a </w:t>
            </w:r>
            <w:r w:rsidRPr="00B60A5E">
              <w:rPr>
                <w:rStyle w:val="Accentus"/>
              </w:rPr>
              <w:t>bi</w:t>
            </w:r>
            <w:r w:rsidRPr="00075C1B">
              <w:t>bet</w:t>
            </w:r>
            <w:r>
              <w:t> :</w:t>
            </w:r>
            <w:r w:rsidRPr="00075C1B">
              <w:t xml:space="preserve"> * proptérea exal</w:t>
            </w:r>
            <w:r w:rsidRPr="00B60A5E">
              <w:rPr>
                <w:rStyle w:val="Accentus"/>
              </w:rPr>
              <w:t>tá</w:t>
            </w:r>
            <w:r w:rsidRPr="00075C1B">
              <w:t xml:space="preserve">bit </w:t>
            </w:r>
            <w:r w:rsidRPr="00B60A5E">
              <w:rPr>
                <w:rStyle w:val="Accentus"/>
              </w:rPr>
              <w:t>ca</w:t>
            </w:r>
            <w:r w:rsidRPr="00075C1B">
              <w:t>put.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6C282D" w:rsidRDefault="00237152" w:rsidP="004604EC">
            <w:pPr>
              <w:pStyle w:val="i"/>
            </w:pPr>
            <w:r w:rsidRPr="006C282D">
              <w:t>Il boira du torrent dans le chemin</w:t>
            </w:r>
            <w:r>
              <w:t> :</w:t>
            </w:r>
            <w:r w:rsidRPr="006C282D">
              <w:t xml:space="preserve"> c’est pour cela qu’il lèvera la tête.</w:t>
            </w:r>
          </w:p>
        </w:tc>
      </w:tr>
      <w:tr w:rsidR="00237152" w:rsidRPr="000733BC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Pr="00F1783B" w:rsidRDefault="00237152" w:rsidP="004604EC">
            <w:pPr>
              <w:pStyle w:val="pb"/>
            </w:pPr>
            <w:r>
              <w:t xml:space="preserve">Glória </w:t>
            </w:r>
            <w:r w:rsidRPr="00B60A5E">
              <w:rPr>
                <w:rStyle w:val="Accentus"/>
              </w:rPr>
              <w:t>Pa</w:t>
            </w:r>
            <w:r>
              <w:t xml:space="preserve">tri et </w:t>
            </w:r>
            <w:r w:rsidRPr="00B60A5E">
              <w:rPr>
                <w:rStyle w:val="Accentus"/>
              </w:rPr>
              <w:t>Fí</w:t>
            </w:r>
            <w:r>
              <w:t>lio, * et Spi</w:t>
            </w:r>
            <w:r w:rsidRPr="00B60A5E">
              <w:rPr>
                <w:rStyle w:val="Accentus"/>
              </w:rPr>
              <w:t>rí</w:t>
            </w:r>
            <w:r>
              <w:t xml:space="preserve">tui </w:t>
            </w:r>
            <w:r w:rsidRPr="00B60A5E">
              <w:rPr>
                <w:rStyle w:val="Accentus"/>
              </w:rPr>
              <w:t>Sanc</w:t>
            </w:r>
            <w:r>
              <w:t xml:space="preserve">to. 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0733BC" w:rsidRDefault="00237152" w:rsidP="004604EC">
            <w:pPr>
              <w:pStyle w:val="i"/>
            </w:pPr>
            <w:r>
              <w:t>Gloire au Père, au Fils, et au Saint-Esprit.</w:t>
            </w:r>
          </w:p>
        </w:tc>
      </w:tr>
      <w:tr w:rsidR="00237152" w:rsidRPr="000733BC" w:rsidTr="004604EC">
        <w:trPr>
          <w:cantSplit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152" w:rsidRDefault="00237152" w:rsidP="004604EC">
            <w:pPr>
              <w:pStyle w:val="pb"/>
            </w:pPr>
            <w:r>
              <w:lastRenderedPageBreak/>
              <w:t xml:space="preserve">Sicut erat in princípio, et </w:t>
            </w:r>
            <w:r w:rsidRPr="00B60A5E">
              <w:rPr>
                <w:rStyle w:val="Accentus"/>
              </w:rPr>
              <w:t>nunc</w:t>
            </w:r>
            <w:r>
              <w:t xml:space="preserve"> et </w:t>
            </w:r>
            <w:r w:rsidRPr="00B60A5E">
              <w:rPr>
                <w:rStyle w:val="Accentus"/>
              </w:rPr>
              <w:t>sem</w:t>
            </w:r>
            <w:r>
              <w:t xml:space="preserve">per, * </w:t>
            </w:r>
            <w:r w:rsidRPr="005E798D">
              <w:t>et in sǽcula sæcu</w:t>
            </w:r>
            <w:r w:rsidRPr="00B60A5E">
              <w:rPr>
                <w:rStyle w:val="Accentus"/>
              </w:rPr>
              <w:t>ló</w:t>
            </w:r>
            <w:r w:rsidRPr="005E798D">
              <w:t xml:space="preserve">rum. </w:t>
            </w:r>
            <w:r w:rsidRPr="00B60A5E">
              <w:rPr>
                <w:rStyle w:val="Accentus"/>
              </w:rPr>
              <w:t>A</w:t>
            </w:r>
            <w:r w:rsidRPr="005E798D">
              <w:rPr>
                <w:lang w:val="en-US"/>
              </w:rPr>
              <w:t xml:space="preserve">men. 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152" w:rsidRPr="000733BC" w:rsidRDefault="00237152" w:rsidP="004604EC">
            <w:pPr>
              <w:pStyle w:val="i"/>
            </w:pPr>
            <w:r>
              <w:t>Comme il était au commencement, maintenant et toujours et dans les siècles des siècles. Amen.</w:t>
            </w:r>
          </w:p>
        </w:tc>
      </w:tr>
    </w:tbl>
    <w:p w:rsidR="00237152" w:rsidRDefault="00237152" w:rsidP="00237152">
      <w:pPr>
        <w:pStyle w:val="img"/>
      </w:pPr>
      <w:r>
        <w:rPr>
          <w:noProof/>
        </w:rPr>
        <w:drawing>
          <wp:inline distT="0" distB="0" distL="0" distR="0">
            <wp:extent cx="4423410" cy="1435100"/>
            <wp:effectExtent l="19050" t="0" r="0" b="0"/>
            <wp:docPr id="6" name="Image 6" descr="an--dixit_dominus_domino--soles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--dixit_dominus_domino--solesm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3F" w:rsidRPr="001E340C" w:rsidRDefault="00FB4E3F" w:rsidP="00332942">
      <w:pPr>
        <w:pStyle w:val="ivhi"/>
      </w:pPr>
    </w:p>
    <w:sectPr w:rsidR="00FB4E3F" w:rsidRPr="001E340C" w:rsidSect="00F4038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7E" w:rsidRDefault="0000087E" w:rsidP="00CE3162">
      <w:r>
        <w:separator/>
      </w:r>
    </w:p>
  </w:endnote>
  <w:endnote w:type="continuationSeparator" w:id="1">
    <w:p w:rsidR="0000087E" w:rsidRDefault="0000087E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7E" w:rsidRDefault="0000087E" w:rsidP="00CE3162">
      <w:r>
        <w:separator/>
      </w:r>
    </w:p>
  </w:footnote>
  <w:footnote w:type="continuationSeparator" w:id="1">
    <w:p w:rsidR="0000087E" w:rsidRDefault="0000087E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9409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087E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162A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842"/>
    <w:rsid w:val="00175957"/>
    <w:rsid w:val="00176AC6"/>
    <w:rsid w:val="00177A86"/>
    <w:rsid w:val="0018063F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37152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32B8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5E43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3A6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9A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10E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6E0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28FD"/>
    <w:rsid w:val="00525D14"/>
    <w:rsid w:val="00530B20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28A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7FB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9CF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2144"/>
    <w:rsid w:val="007E3073"/>
    <w:rsid w:val="007E466A"/>
    <w:rsid w:val="007E5DF5"/>
    <w:rsid w:val="007E6848"/>
    <w:rsid w:val="007E7218"/>
    <w:rsid w:val="007E730E"/>
    <w:rsid w:val="007E7E91"/>
    <w:rsid w:val="007F104D"/>
    <w:rsid w:val="007F1317"/>
    <w:rsid w:val="007F23C1"/>
    <w:rsid w:val="007F3F60"/>
    <w:rsid w:val="007F41D7"/>
    <w:rsid w:val="007F5A5F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A18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5815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1CF4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1F3A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0CA9"/>
    <w:rsid w:val="00A71511"/>
    <w:rsid w:val="00A725FF"/>
    <w:rsid w:val="00A7410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727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21A3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3DA5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38B1"/>
    <w:rsid w:val="00CE76D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D62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2626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246B1"/>
    <w:rsid w:val="00F31702"/>
    <w:rsid w:val="00F31ACD"/>
    <w:rsid w:val="00F32008"/>
    <w:rsid w:val="00F32E8D"/>
    <w:rsid w:val="00F33897"/>
    <w:rsid w:val="00F3632E"/>
    <w:rsid w:val="00F363A8"/>
    <w:rsid w:val="00F40382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CAD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4E3F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9409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1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9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3">
    <w:name w:val="st3"/>
    <w:basedOn w:val="Normal"/>
    <w:uiPriority w:val="9"/>
    <w:qFormat/>
    <w:rsid w:val="00F246B1"/>
    <w:pPr>
      <w:keepNext/>
      <w:spacing w:before="80" w:after="80"/>
      <w:ind w:firstLine="0"/>
      <w:jc w:val="center"/>
    </w:pPr>
    <w:rPr>
      <w:sz w:val="26"/>
      <w:lang w:val="es-ES_tradnl"/>
    </w:rPr>
  </w:style>
  <w:style w:type="paragraph" w:customStyle="1" w:styleId="hi">
    <w:name w:val="hi"/>
    <w:basedOn w:val="hymnus"/>
    <w:uiPriority w:val="1"/>
    <w:qFormat/>
    <w:rsid w:val="00FB4E3F"/>
    <w:pPr>
      <w:spacing w:after="100"/>
    </w:pPr>
    <w:rPr>
      <w:color w:val="0C2DF4"/>
      <w:sz w:val="24"/>
      <w:lang w:eastAsia="fr-FR"/>
    </w:rPr>
  </w:style>
  <w:style w:type="paragraph" w:customStyle="1" w:styleId="Img0">
    <w:name w:val="Img"/>
    <w:uiPriority w:val="9"/>
    <w:qFormat/>
    <w:rsid w:val="00F61CAD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pb">
    <w:name w:val="pb"/>
    <w:basedOn w:val="psalmus"/>
    <w:uiPriority w:val="4"/>
    <w:qFormat/>
    <w:rsid w:val="00F61CAD"/>
    <w:pPr>
      <w:spacing w:after="100"/>
    </w:pPr>
    <w:rPr>
      <w:lang w:eastAsia="fr-FR"/>
    </w:rPr>
  </w:style>
  <w:style w:type="paragraph" w:customStyle="1" w:styleId="psalmus">
    <w:name w:val="psalmus"/>
    <w:basedOn w:val="Normal"/>
    <w:uiPriority w:val="4"/>
    <w:qFormat/>
    <w:rsid w:val="00F61CAD"/>
    <w:rPr>
      <w:rFonts w:eastAsia="MS Mincho"/>
      <w:sz w:val="24"/>
    </w:rPr>
  </w:style>
  <w:style w:type="character" w:customStyle="1" w:styleId="lp01">
    <w:name w:val="lp01"/>
    <w:uiPriority w:val="1"/>
    <w:qFormat/>
    <w:rsid w:val="00F61CAD"/>
    <w:rPr>
      <w:color w:val="auto"/>
      <w:sz w:val="40"/>
      <w:szCs w:val="40"/>
    </w:rPr>
  </w:style>
  <w:style w:type="character" w:customStyle="1" w:styleId="Accentus">
    <w:name w:val="Accentus"/>
    <w:uiPriority w:val="19"/>
    <w:qFormat/>
    <w:rsid w:val="00F61CAD"/>
    <w:rPr>
      <w:b/>
    </w:rPr>
  </w:style>
  <w:style w:type="paragraph" w:customStyle="1" w:styleId="3cant">
    <w:name w:val="3cant"/>
    <w:basedOn w:val="Normal"/>
    <w:next w:val="centrum"/>
    <w:uiPriority w:val="7"/>
    <w:qFormat/>
    <w:rsid w:val="00F61CAD"/>
    <w:pPr>
      <w:keepNext/>
      <w:autoSpaceDE w:val="0"/>
      <w:autoSpaceDN w:val="0"/>
      <w:adjustRightInd w:val="0"/>
      <w:spacing w:before="60" w:after="60"/>
      <w:ind w:firstLine="0"/>
      <w:jc w:val="center"/>
    </w:pPr>
    <w:rPr>
      <w:rFonts w:eastAsia="MS Mincho"/>
      <w:lang w:eastAsia="fr-FR"/>
    </w:rPr>
  </w:style>
  <w:style w:type="character" w:customStyle="1" w:styleId="Praeparatio">
    <w:name w:val="Praeparatio"/>
    <w:qFormat/>
    <w:rsid w:val="00F61CAD"/>
    <w:rPr>
      <w:i/>
    </w:rPr>
  </w:style>
  <w:style w:type="paragraph" w:customStyle="1" w:styleId="ph">
    <w:name w:val="ph"/>
    <w:basedOn w:val="psalmus"/>
    <w:uiPriority w:val="9"/>
    <w:qFormat/>
    <w:rsid w:val="00237152"/>
    <w:pPr>
      <w:ind w:firstLine="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108</cp:revision>
  <cp:lastPrinted>2021-04-04T11:08:00Z</cp:lastPrinted>
  <dcterms:created xsi:type="dcterms:W3CDTF">2018-10-21T07:29:00Z</dcterms:created>
  <dcterms:modified xsi:type="dcterms:W3CDTF">2022-06-28T10:38:00Z</dcterms:modified>
</cp:coreProperties>
</file>