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46" w:rsidRDefault="00EE5846" w:rsidP="00EE5846">
      <w:pPr>
        <w:pStyle w:val="Titre3"/>
      </w:pPr>
      <w:r>
        <w:t>Oh ! l’auguste sacrement</w:t>
      </w:r>
      <w:bookmarkStart w:id="0" w:name="OhLAugusteSacrement"/>
      <w:bookmarkEnd w:id="0"/>
      <w:r>
        <w:t xml:space="preserve"> </w:t>
      </w:r>
    </w:p>
    <w:p w:rsidR="006E129D" w:rsidRDefault="004F16EC" w:rsidP="005D11EF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15pt;height:164.55pt">
            <v:imagedata r:id="rId8" o:title="OhLAugusteSacrement-1"/>
          </v:shape>
        </w:pict>
      </w:r>
    </w:p>
    <w:p w:rsidR="00EE5846" w:rsidRDefault="00EE5846" w:rsidP="00EE5846">
      <w:pPr>
        <w:pStyle w:val="stropha"/>
        <w:rPr>
          <w:rStyle w:val="cnumerus"/>
        </w:rPr>
        <w:sectPr w:rsidR="00EE5846" w:rsidSect="00657DC5">
          <w:type w:val="continuous"/>
          <w:pgSz w:w="8392" w:h="11907"/>
          <w:pgMar w:top="567" w:right="680" w:bottom="454" w:left="680" w:header="454" w:footer="113" w:gutter="0"/>
          <w:cols w:sep="1" w:space="454"/>
          <w:docGrid w:linePitch="340"/>
        </w:sectPr>
      </w:pPr>
    </w:p>
    <w:p w:rsidR="00192FFE" w:rsidRDefault="00192FFE" w:rsidP="00192FFE">
      <w:pPr>
        <w:pStyle w:val="stropha"/>
      </w:pPr>
      <w:r w:rsidRPr="002434C9">
        <w:rPr>
          <w:rStyle w:val="cnumerus"/>
        </w:rPr>
        <w:lastRenderedPageBreak/>
        <w:t>1.</w:t>
      </w:r>
      <w:r>
        <w:t xml:space="preserve"> Oh ! </w:t>
      </w:r>
      <w:proofErr w:type="gramStart"/>
      <w:r>
        <w:t>l’au</w:t>
      </w:r>
      <w:r w:rsidRPr="002434C9">
        <w:rPr>
          <w:rStyle w:val="subductum"/>
        </w:rPr>
        <w:t>gus</w:t>
      </w:r>
      <w:r>
        <w:t>te</w:t>
      </w:r>
      <w:proofErr w:type="gramEnd"/>
      <w:r>
        <w:t xml:space="preserve"> sacrement, </w:t>
      </w:r>
    </w:p>
    <w:p w:rsidR="00192FFE" w:rsidRDefault="00192FFE" w:rsidP="00192FFE">
      <w:pPr>
        <w:pStyle w:val="stropha"/>
      </w:pPr>
      <w:r>
        <w:t xml:space="preserve">Où Dieu nous sert </w:t>
      </w:r>
      <w:r w:rsidRPr="002434C9">
        <w:rPr>
          <w:rStyle w:val="subductum"/>
        </w:rPr>
        <w:t>d’a</w:t>
      </w:r>
      <w:r>
        <w:t xml:space="preserve">liment ! </w:t>
      </w:r>
    </w:p>
    <w:p w:rsidR="00192FFE" w:rsidRDefault="00192FFE" w:rsidP="00192FFE">
      <w:pPr>
        <w:pStyle w:val="stropha"/>
      </w:pPr>
      <w:r>
        <w:t xml:space="preserve">J’y crois présent </w:t>
      </w:r>
      <w:r w:rsidRPr="002434C9">
        <w:rPr>
          <w:rStyle w:val="subductum"/>
        </w:rPr>
        <w:t>Jé</w:t>
      </w:r>
      <w:r>
        <w:t xml:space="preserve">sus-Christ, </w:t>
      </w:r>
    </w:p>
    <w:p w:rsidR="00192FFE" w:rsidRDefault="00192FFE" w:rsidP="00192FFE">
      <w:pPr>
        <w:pStyle w:val="sima"/>
      </w:pPr>
      <w:r>
        <w:t>Puisque Lui-mê</w:t>
      </w:r>
      <w:r w:rsidRPr="002434C9">
        <w:rPr>
          <w:rStyle w:val="subductum"/>
        </w:rPr>
        <w:t>me</w:t>
      </w:r>
      <w:r>
        <w:t xml:space="preserve"> l’a dit. </w:t>
      </w:r>
    </w:p>
    <w:p w:rsidR="00192FFE" w:rsidRDefault="00192FFE" w:rsidP="00192FFE">
      <w:pPr>
        <w:pStyle w:val="antiphona"/>
      </w:pPr>
      <w:r>
        <w:t xml:space="preserve">Oui, sous l’humble hostie, </w:t>
      </w:r>
    </w:p>
    <w:p w:rsidR="00192FFE" w:rsidRDefault="00192FFE" w:rsidP="00192FFE">
      <w:pPr>
        <w:pStyle w:val="aima"/>
      </w:pPr>
      <w:r>
        <w:t xml:space="preserve">J’adore Dieu, vrai </w:t>
      </w:r>
      <w:r w:rsidRPr="00FD0800">
        <w:rPr>
          <w:rStyle w:val="subductum"/>
        </w:rPr>
        <w:t>Pain</w:t>
      </w:r>
      <w:r>
        <w:t xml:space="preserve"> de Vie. (</w:t>
      </w:r>
      <w:proofErr w:type="gramStart"/>
      <w:r>
        <w:t>bis</w:t>
      </w:r>
      <w:proofErr w:type="gramEnd"/>
      <w:r>
        <w:t xml:space="preserve">) </w:t>
      </w:r>
    </w:p>
    <w:p w:rsidR="00192FFE" w:rsidRDefault="00192FFE" w:rsidP="00192FFE">
      <w:pPr>
        <w:pStyle w:val="stropha"/>
      </w:pPr>
      <w:r w:rsidRPr="002434C9">
        <w:rPr>
          <w:rStyle w:val="cnumerus"/>
        </w:rPr>
        <w:t>2.</w:t>
      </w:r>
      <w:r>
        <w:t xml:space="preserve"> Aux prê</w:t>
      </w:r>
      <w:r w:rsidRPr="002434C9">
        <w:rPr>
          <w:rStyle w:val="subductum"/>
        </w:rPr>
        <w:t>tres</w:t>
      </w:r>
      <w:r>
        <w:t xml:space="preserve"> donnant sa loi </w:t>
      </w:r>
    </w:p>
    <w:p w:rsidR="00192FFE" w:rsidRDefault="00192FFE" w:rsidP="00192FFE">
      <w:pPr>
        <w:pStyle w:val="stropha"/>
      </w:pPr>
      <w:r>
        <w:t xml:space="preserve">Il dit : « Faites </w:t>
      </w:r>
      <w:r w:rsidRPr="002434C9">
        <w:rPr>
          <w:rStyle w:val="subductum"/>
        </w:rPr>
        <w:t>com</w:t>
      </w:r>
      <w:r>
        <w:t xml:space="preserve">me moi, </w:t>
      </w:r>
    </w:p>
    <w:p w:rsidR="00192FFE" w:rsidRDefault="00192FFE" w:rsidP="00192FFE">
      <w:pPr>
        <w:pStyle w:val="stropha"/>
      </w:pPr>
      <w:r>
        <w:t>C’est mon Corps li</w:t>
      </w:r>
      <w:r w:rsidRPr="002434C9">
        <w:rPr>
          <w:rStyle w:val="subductum"/>
        </w:rPr>
        <w:t>vré</w:t>
      </w:r>
      <w:r>
        <w:t xml:space="preserve"> pour vous, </w:t>
      </w:r>
    </w:p>
    <w:p w:rsidR="00192FFE" w:rsidRDefault="00192FFE" w:rsidP="00192FFE">
      <w:pPr>
        <w:pStyle w:val="sima"/>
      </w:pPr>
      <w:r>
        <w:t>C’est mon Sang, bu</w:t>
      </w:r>
      <w:r w:rsidRPr="002434C9">
        <w:rPr>
          <w:rStyle w:val="subductum"/>
        </w:rPr>
        <w:t>vez</w:t>
      </w:r>
      <w:r>
        <w:t xml:space="preserve">-en tous. » </w:t>
      </w:r>
    </w:p>
    <w:p w:rsidR="00192FFE" w:rsidRDefault="00192FFE" w:rsidP="00192FFE">
      <w:pPr>
        <w:pStyle w:val="stropha"/>
      </w:pPr>
      <w:r w:rsidRPr="002434C9">
        <w:rPr>
          <w:rStyle w:val="cnumerus"/>
        </w:rPr>
        <w:t>3.</w:t>
      </w:r>
      <w:r>
        <w:t xml:space="preserve"> Dans la </w:t>
      </w:r>
      <w:proofErr w:type="spellStart"/>
      <w:r w:rsidRPr="002434C9">
        <w:rPr>
          <w:rStyle w:val="subductum"/>
        </w:rPr>
        <w:t>con</w:t>
      </w:r>
      <w:r>
        <w:t>sécrati-on</w:t>
      </w:r>
      <w:proofErr w:type="spellEnd"/>
      <w:r>
        <w:t xml:space="preserve">, </w:t>
      </w:r>
    </w:p>
    <w:p w:rsidR="00192FFE" w:rsidRDefault="00192FFE" w:rsidP="00192FFE">
      <w:pPr>
        <w:pStyle w:val="stropha"/>
      </w:pPr>
      <w:r>
        <w:t>Le prêtre parl</w:t>
      </w:r>
      <w:r w:rsidRPr="002434C9">
        <w:rPr>
          <w:rStyle w:val="italicus"/>
        </w:rPr>
        <w:t>e</w:t>
      </w:r>
      <w:r>
        <w:t xml:space="preserve"> </w:t>
      </w:r>
      <w:r w:rsidRPr="002434C9">
        <w:rPr>
          <w:rStyle w:val="subductum"/>
        </w:rPr>
        <w:t>en</w:t>
      </w:r>
      <w:r>
        <w:t xml:space="preserve"> son nom ; </w:t>
      </w:r>
    </w:p>
    <w:p w:rsidR="00192FFE" w:rsidRDefault="00192FFE" w:rsidP="00192FFE">
      <w:pPr>
        <w:pStyle w:val="stropha"/>
      </w:pPr>
      <w:r>
        <w:t xml:space="preserve">Aussitôt et </w:t>
      </w:r>
      <w:r w:rsidRPr="002434C9">
        <w:rPr>
          <w:rStyle w:val="subductum"/>
        </w:rPr>
        <w:t>cha</w:t>
      </w:r>
      <w:r>
        <w:t xml:space="preserve">que fois, </w:t>
      </w:r>
    </w:p>
    <w:p w:rsidR="00192FFE" w:rsidRDefault="00192FFE" w:rsidP="00192FFE">
      <w:pPr>
        <w:pStyle w:val="sima"/>
      </w:pPr>
      <w:r>
        <w:t xml:space="preserve">Jésus se rend </w:t>
      </w:r>
      <w:r w:rsidRPr="002434C9">
        <w:rPr>
          <w:rStyle w:val="subductum"/>
        </w:rPr>
        <w:t>à</w:t>
      </w:r>
      <w:r>
        <w:t xml:space="preserve"> sa voix. </w:t>
      </w:r>
    </w:p>
    <w:p w:rsidR="00192FFE" w:rsidRDefault="00192FFE" w:rsidP="00192FFE">
      <w:pPr>
        <w:pStyle w:val="stropha"/>
      </w:pPr>
      <w:r w:rsidRPr="002434C9">
        <w:rPr>
          <w:rStyle w:val="cnumerus"/>
        </w:rPr>
        <w:t>4.</w:t>
      </w:r>
      <w:r>
        <w:t xml:space="preserve"> Ainsi </w:t>
      </w:r>
      <w:r w:rsidRPr="002434C9">
        <w:rPr>
          <w:rStyle w:val="subductum"/>
        </w:rPr>
        <w:t>sans</w:t>
      </w:r>
      <w:r>
        <w:t xml:space="preserve"> quitter le ciel, </w:t>
      </w:r>
    </w:p>
    <w:p w:rsidR="00192FFE" w:rsidRDefault="00192FFE" w:rsidP="00192FFE">
      <w:pPr>
        <w:pStyle w:val="stropha"/>
      </w:pPr>
      <w:r>
        <w:t xml:space="preserve">Il réside </w:t>
      </w:r>
      <w:r w:rsidRPr="002434C9">
        <w:rPr>
          <w:rStyle w:val="subductum"/>
        </w:rPr>
        <w:t>sur</w:t>
      </w:r>
      <w:r>
        <w:t xml:space="preserve"> l’autel ; </w:t>
      </w:r>
    </w:p>
    <w:p w:rsidR="00192FFE" w:rsidRDefault="00192FFE" w:rsidP="00192FFE">
      <w:pPr>
        <w:pStyle w:val="stropha"/>
      </w:pPr>
      <w:r>
        <w:t xml:space="preserve">Il fait ici </w:t>
      </w:r>
      <w:r w:rsidRPr="002434C9">
        <w:rPr>
          <w:rStyle w:val="subductum"/>
        </w:rPr>
        <w:t>son</w:t>
      </w:r>
      <w:r>
        <w:t xml:space="preserve"> séjour </w:t>
      </w:r>
    </w:p>
    <w:p w:rsidR="00192FFE" w:rsidRDefault="00192FFE" w:rsidP="00192FFE">
      <w:pPr>
        <w:pStyle w:val="sima"/>
      </w:pPr>
      <w:r>
        <w:t xml:space="preserve">Pour contenter </w:t>
      </w:r>
      <w:r w:rsidRPr="002434C9">
        <w:rPr>
          <w:rStyle w:val="subductum"/>
        </w:rPr>
        <w:t>son</w:t>
      </w:r>
      <w:r>
        <w:t xml:space="preserve"> amour. </w:t>
      </w:r>
    </w:p>
    <w:p w:rsidR="00192FFE" w:rsidRDefault="00192FFE" w:rsidP="00192FFE">
      <w:pPr>
        <w:pStyle w:val="stropha"/>
      </w:pPr>
      <w:r w:rsidRPr="002434C9">
        <w:rPr>
          <w:rStyle w:val="cnumerus"/>
        </w:rPr>
        <w:t>5.</w:t>
      </w:r>
      <w:r>
        <w:t xml:space="preserve"> Le pain, </w:t>
      </w:r>
      <w:r w:rsidRPr="002434C9">
        <w:rPr>
          <w:rStyle w:val="subductum"/>
        </w:rPr>
        <w:t>le</w:t>
      </w:r>
      <w:r>
        <w:t xml:space="preserve"> vin n’y sont plus : </w:t>
      </w:r>
    </w:p>
    <w:p w:rsidR="00192FFE" w:rsidRDefault="00192FFE" w:rsidP="00192FFE">
      <w:pPr>
        <w:pStyle w:val="stropha"/>
      </w:pPr>
      <w:r>
        <w:t xml:space="preserve">C’est le </w:t>
      </w:r>
      <w:r w:rsidRPr="002434C9">
        <w:rPr>
          <w:rStyle w:val="subductum"/>
        </w:rPr>
        <w:t>Corps</w:t>
      </w:r>
      <w:r>
        <w:t xml:space="preserve"> </w:t>
      </w:r>
      <w:r w:rsidRPr="002434C9">
        <w:rPr>
          <w:rStyle w:val="subductum"/>
        </w:rPr>
        <w:t>de</w:t>
      </w:r>
      <w:r>
        <w:t xml:space="preserve"> Jésus, </w:t>
      </w:r>
    </w:p>
    <w:p w:rsidR="00192FFE" w:rsidRDefault="00192FFE" w:rsidP="00192FFE">
      <w:pPr>
        <w:pStyle w:val="stropha"/>
      </w:pPr>
      <w:r>
        <w:t xml:space="preserve">Son Corps tient le </w:t>
      </w:r>
      <w:r w:rsidRPr="002434C9">
        <w:rPr>
          <w:rStyle w:val="subductum"/>
        </w:rPr>
        <w:t>lieu</w:t>
      </w:r>
      <w:r>
        <w:t xml:space="preserve"> du pain, </w:t>
      </w:r>
    </w:p>
    <w:p w:rsidR="00192FFE" w:rsidRDefault="00192FFE" w:rsidP="00192FFE">
      <w:pPr>
        <w:pStyle w:val="sima"/>
      </w:pPr>
      <w:r>
        <w:t xml:space="preserve">Son Sang tient le </w:t>
      </w:r>
      <w:r w:rsidRPr="002434C9">
        <w:rPr>
          <w:rStyle w:val="subductum"/>
        </w:rPr>
        <w:t>lieu</w:t>
      </w:r>
      <w:r>
        <w:t xml:space="preserve"> du vin. </w:t>
      </w:r>
    </w:p>
    <w:p w:rsidR="00192FFE" w:rsidRDefault="00192FFE" w:rsidP="00192FFE">
      <w:pPr>
        <w:pStyle w:val="stropha"/>
      </w:pPr>
      <w:r w:rsidRPr="002434C9">
        <w:rPr>
          <w:rStyle w:val="cnumerus"/>
        </w:rPr>
        <w:lastRenderedPageBreak/>
        <w:t>6.</w:t>
      </w:r>
      <w:r>
        <w:t xml:space="preserve"> Il en </w:t>
      </w:r>
      <w:r w:rsidRPr="002434C9">
        <w:rPr>
          <w:rStyle w:val="subductum"/>
        </w:rPr>
        <w:t>res</w:t>
      </w:r>
      <w:r>
        <w:t xml:space="preserve">te la couleur, </w:t>
      </w:r>
    </w:p>
    <w:p w:rsidR="00192FFE" w:rsidRDefault="00192FFE" w:rsidP="00192FFE">
      <w:pPr>
        <w:pStyle w:val="stropha"/>
      </w:pPr>
      <w:r>
        <w:t xml:space="preserve">La rondeur, le </w:t>
      </w:r>
      <w:r w:rsidRPr="002434C9">
        <w:rPr>
          <w:rStyle w:val="subductum"/>
        </w:rPr>
        <w:t>goût</w:t>
      </w:r>
      <w:r>
        <w:t xml:space="preserve">, l’odeur ; </w:t>
      </w:r>
    </w:p>
    <w:p w:rsidR="00192FFE" w:rsidRDefault="00192FFE" w:rsidP="00192FFE">
      <w:pPr>
        <w:pStyle w:val="stropha"/>
      </w:pPr>
      <w:r>
        <w:t>Mais sous ces fai</w:t>
      </w:r>
      <w:r w:rsidRPr="002434C9">
        <w:rPr>
          <w:rStyle w:val="subductum"/>
        </w:rPr>
        <w:t>bles</w:t>
      </w:r>
      <w:r>
        <w:t xml:space="preserve"> dehors, </w:t>
      </w:r>
    </w:p>
    <w:p w:rsidR="00192FFE" w:rsidRDefault="00192FFE" w:rsidP="00192FFE">
      <w:pPr>
        <w:pStyle w:val="sima"/>
      </w:pPr>
      <w:r>
        <w:t xml:space="preserve">On a son Sang </w:t>
      </w:r>
      <w:r w:rsidRPr="002434C9">
        <w:rPr>
          <w:rStyle w:val="subductum"/>
        </w:rPr>
        <w:t>et</w:t>
      </w:r>
      <w:r>
        <w:t xml:space="preserve"> son Corps. </w:t>
      </w:r>
    </w:p>
    <w:p w:rsidR="00192FFE" w:rsidRDefault="00192FFE" w:rsidP="00192FFE">
      <w:pPr>
        <w:pStyle w:val="stropha"/>
      </w:pPr>
      <w:r w:rsidRPr="002434C9">
        <w:rPr>
          <w:rStyle w:val="cnumerus"/>
        </w:rPr>
        <w:t>7.</w:t>
      </w:r>
      <w:r>
        <w:t xml:space="preserve"> Dans chaqu</w:t>
      </w:r>
      <w:r w:rsidRPr="00CA034D">
        <w:rPr>
          <w:rStyle w:val="italicus"/>
        </w:rPr>
        <w:t>e</w:t>
      </w:r>
      <w:r>
        <w:t xml:space="preserve"> </w:t>
      </w:r>
      <w:r w:rsidRPr="002434C9">
        <w:rPr>
          <w:rStyle w:val="subductum"/>
        </w:rPr>
        <w:t>hos</w:t>
      </w:r>
      <w:r>
        <w:t>ti</w:t>
      </w:r>
      <w:r w:rsidRPr="002434C9">
        <w:rPr>
          <w:rStyle w:val="italicus"/>
        </w:rPr>
        <w:t>e</w:t>
      </w:r>
      <w:r>
        <w:t xml:space="preserve"> Il s’est mis, </w:t>
      </w:r>
    </w:p>
    <w:p w:rsidR="00192FFE" w:rsidRDefault="00192FFE" w:rsidP="00192FFE">
      <w:pPr>
        <w:pStyle w:val="stropha"/>
      </w:pPr>
      <w:r>
        <w:t xml:space="preserve">À la façon </w:t>
      </w:r>
      <w:r w:rsidRPr="002434C9">
        <w:rPr>
          <w:rStyle w:val="subductum"/>
        </w:rPr>
        <w:t>des</w:t>
      </w:r>
      <w:r>
        <w:t xml:space="preserve"> esprits. </w:t>
      </w:r>
    </w:p>
    <w:p w:rsidR="00192FFE" w:rsidRDefault="00192FFE" w:rsidP="00192FFE">
      <w:pPr>
        <w:pStyle w:val="stropha"/>
      </w:pPr>
      <w:r>
        <w:t>On ne le par</w:t>
      </w:r>
      <w:r w:rsidRPr="002434C9">
        <w:rPr>
          <w:rStyle w:val="subductum"/>
        </w:rPr>
        <w:t>ta</w:t>
      </w:r>
      <w:r>
        <w:t xml:space="preserve">ge point ; </w:t>
      </w:r>
    </w:p>
    <w:p w:rsidR="00192FFE" w:rsidRDefault="00192FFE" w:rsidP="00192FFE">
      <w:pPr>
        <w:pStyle w:val="sima"/>
      </w:pPr>
      <w:r>
        <w:t xml:space="preserve">Il est tout en </w:t>
      </w:r>
      <w:r w:rsidRPr="002434C9">
        <w:rPr>
          <w:rStyle w:val="subductum"/>
        </w:rPr>
        <w:t>cha</w:t>
      </w:r>
      <w:r>
        <w:t xml:space="preserve">que point. </w:t>
      </w:r>
    </w:p>
    <w:p w:rsidR="00192FFE" w:rsidRDefault="00192FFE" w:rsidP="00192FFE">
      <w:pPr>
        <w:pStyle w:val="stropha"/>
      </w:pPr>
      <w:r w:rsidRPr="002434C9">
        <w:rPr>
          <w:rStyle w:val="cnumerus"/>
        </w:rPr>
        <w:t>8.</w:t>
      </w:r>
      <w:r>
        <w:t xml:space="preserve"> Également on y reçoit </w:t>
      </w:r>
    </w:p>
    <w:p w:rsidR="00192FFE" w:rsidRDefault="00192FFE" w:rsidP="00192FFE">
      <w:pPr>
        <w:pStyle w:val="stropha"/>
      </w:pPr>
      <w:r>
        <w:t>Sous quelqu</w:t>
      </w:r>
      <w:r w:rsidRPr="002434C9">
        <w:rPr>
          <w:rStyle w:val="italicus"/>
        </w:rPr>
        <w:t>e</w:t>
      </w:r>
      <w:r>
        <w:t xml:space="preserve"> espè</w:t>
      </w:r>
      <w:r w:rsidRPr="002434C9">
        <w:rPr>
          <w:rStyle w:val="subductum"/>
        </w:rPr>
        <w:t>ce</w:t>
      </w:r>
      <w:r>
        <w:t xml:space="preserve"> qu’Il soit, </w:t>
      </w:r>
    </w:p>
    <w:p w:rsidR="00192FFE" w:rsidRDefault="00192FFE" w:rsidP="00192FFE">
      <w:pPr>
        <w:pStyle w:val="stropha"/>
      </w:pPr>
      <w:r>
        <w:t>Avec sa di</w:t>
      </w:r>
      <w:r w:rsidRPr="002434C9">
        <w:rPr>
          <w:rStyle w:val="subductum"/>
        </w:rPr>
        <w:t>vi</w:t>
      </w:r>
      <w:r>
        <w:t xml:space="preserve">nité, </w:t>
      </w:r>
    </w:p>
    <w:p w:rsidR="00192FFE" w:rsidRDefault="00192FFE" w:rsidP="00192FFE">
      <w:pPr>
        <w:pStyle w:val="sima"/>
      </w:pPr>
      <w:r>
        <w:t>Toute son hu</w:t>
      </w:r>
      <w:r w:rsidRPr="002434C9">
        <w:rPr>
          <w:rStyle w:val="subductum"/>
        </w:rPr>
        <w:t>ma</w:t>
      </w:r>
      <w:r>
        <w:t xml:space="preserve">nité. </w:t>
      </w:r>
    </w:p>
    <w:p w:rsidR="00192FFE" w:rsidRDefault="00192FFE" w:rsidP="00192FFE">
      <w:pPr>
        <w:pStyle w:val="stropha"/>
      </w:pPr>
      <w:r w:rsidRPr="002434C9">
        <w:rPr>
          <w:rStyle w:val="cnumerus"/>
        </w:rPr>
        <w:t>9.</w:t>
      </w:r>
      <w:r>
        <w:t xml:space="preserve"> Qui le </w:t>
      </w:r>
      <w:r w:rsidRPr="002434C9">
        <w:rPr>
          <w:rStyle w:val="subductum"/>
        </w:rPr>
        <w:t>prend</w:t>
      </w:r>
      <w:r>
        <w:t xml:space="preserve"> indignement </w:t>
      </w:r>
    </w:p>
    <w:p w:rsidR="00192FFE" w:rsidRDefault="00192FFE" w:rsidP="00192FFE">
      <w:pPr>
        <w:pStyle w:val="stropha"/>
      </w:pPr>
      <w:r>
        <w:t xml:space="preserve">Mange et boit son </w:t>
      </w:r>
      <w:r w:rsidRPr="002434C9">
        <w:rPr>
          <w:rStyle w:val="subductum"/>
        </w:rPr>
        <w:t>ju</w:t>
      </w:r>
      <w:r>
        <w:t xml:space="preserve">gement. </w:t>
      </w:r>
    </w:p>
    <w:p w:rsidR="00192FFE" w:rsidRDefault="00192FFE" w:rsidP="00192FFE">
      <w:pPr>
        <w:pStyle w:val="stropha"/>
      </w:pPr>
      <w:r>
        <w:t xml:space="preserve">C’est le crime </w:t>
      </w:r>
      <w:r w:rsidRPr="002434C9">
        <w:rPr>
          <w:rStyle w:val="subductum"/>
        </w:rPr>
        <w:t>de</w:t>
      </w:r>
      <w:r>
        <w:t xml:space="preserve"> Judas, </w:t>
      </w:r>
    </w:p>
    <w:p w:rsidR="00192FFE" w:rsidRDefault="00192FFE" w:rsidP="00192FFE">
      <w:pPr>
        <w:pStyle w:val="sima"/>
      </w:pPr>
      <w:r>
        <w:t xml:space="preserve">Le plus noir des </w:t>
      </w:r>
      <w:r w:rsidRPr="002434C9">
        <w:rPr>
          <w:rStyle w:val="subductum"/>
        </w:rPr>
        <w:t>at</w:t>
      </w:r>
      <w:r>
        <w:t xml:space="preserve">tentats. </w:t>
      </w:r>
    </w:p>
    <w:p w:rsidR="00192FFE" w:rsidRDefault="00192FFE" w:rsidP="00192FFE">
      <w:pPr>
        <w:pStyle w:val="stropha"/>
      </w:pPr>
      <w:r w:rsidRPr="002434C9">
        <w:rPr>
          <w:rStyle w:val="cnumerus"/>
        </w:rPr>
        <w:t>10.</w:t>
      </w:r>
      <w:r>
        <w:t xml:space="preserve"> Jésus </w:t>
      </w:r>
      <w:r w:rsidRPr="002434C9">
        <w:rPr>
          <w:rStyle w:val="subductum"/>
        </w:rPr>
        <w:t>est</w:t>
      </w:r>
      <w:r>
        <w:t xml:space="preserve"> le Roi des rois : </w:t>
      </w:r>
    </w:p>
    <w:p w:rsidR="00192FFE" w:rsidRDefault="00192FFE" w:rsidP="00192FFE">
      <w:pPr>
        <w:pStyle w:val="stropha"/>
      </w:pPr>
      <w:r>
        <w:t xml:space="preserve">Adorons-Le </w:t>
      </w:r>
      <w:r w:rsidRPr="002434C9">
        <w:rPr>
          <w:rStyle w:val="subductum"/>
        </w:rPr>
        <w:t>sur</w:t>
      </w:r>
      <w:r>
        <w:t xml:space="preserve"> la Croix, </w:t>
      </w:r>
    </w:p>
    <w:p w:rsidR="00192FFE" w:rsidRDefault="00192FFE" w:rsidP="00192FFE">
      <w:pPr>
        <w:pStyle w:val="stropha"/>
      </w:pPr>
      <w:r>
        <w:t xml:space="preserve">Adorons-Le </w:t>
      </w:r>
      <w:r w:rsidRPr="002434C9">
        <w:rPr>
          <w:rStyle w:val="subductum"/>
        </w:rPr>
        <w:t>dans</w:t>
      </w:r>
      <w:r>
        <w:t xml:space="preserve"> le ciel, </w:t>
      </w:r>
    </w:p>
    <w:p w:rsidR="00192FFE" w:rsidRDefault="00192FFE" w:rsidP="00192FFE">
      <w:pPr>
        <w:pStyle w:val="sima"/>
      </w:pPr>
      <w:r>
        <w:t xml:space="preserve">Adorons-Le </w:t>
      </w:r>
      <w:r w:rsidRPr="002434C9">
        <w:rPr>
          <w:rStyle w:val="subductum"/>
        </w:rPr>
        <w:t>sur</w:t>
      </w:r>
      <w:r>
        <w:t xml:space="preserve"> l’autel. </w:t>
      </w:r>
    </w:p>
    <w:p w:rsidR="00EE5846" w:rsidRDefault="00EE5846" w:rsidP="006E129D">
      <w:pPr>
        <w:pStyle w:val="sima"/>
        <w:sectPr w:rsidR="00EE5846" w:rsidSect="00657DC5">
          <w:type w:val="continuous"/>
          <w:pgSz w:w="8392" w:h="11907"/>
          <w:pgMar w:top="567" w:right="680" w:bottom="454" w:left="680" w:header="454" w:footer="113" w:gutter="0"/>
          <w:cols w:num="2" w:sep="1" w:space="284"/>
          <w:docGrid w:linePitch="340"/>
        </w:sectPr>
      </w:pPr>
    </w:p>
    <w:p w:rsidR="007700F9" w:rsidRDefault="006E129D" w:rsidP="003F7B91">
      <w:pPr>
        <w:pStyle w:val="sima"/>
      </w:pPr>
      <w:r>
        <w:lastRenderedPageBreak/>
        <w:t xml:space="preserve"> </w:t>
      </w:r>
      <w:r w:rsidR="00EE5846">
        <w:t xml:space="preserve">Oh ! </w:t>
      </w:r>
      <w:proofErr w:type="gramStart"/>
      <w:r w:rsidR="00EE5846">
        <w:t>l’auguste</w:t>
      </w:r>
      <w:proofErr w:type="gramEnd"/>
      <w:r w:rsidR="00EE5846">
        <w:t xml:space="preserve"> sacrement</w:t>
      </w:r>
    </w:p>
    <w:sectPr w:rsidR="007700F9" w:rsidSect="00657DC5">
      <w:type w:val="continuous"/>
      <w:pgSz w:w="8392" w:h="11907"/>
      <w:pgMar w:top="567" w:right="680" w:bottom="454" w:left="680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311" w:rsidRDefault="00F45311" w:rsidP="00A8644E">
      <w:r>
        <w:separator/>
      </w:r>
    </w:p>
  </w:endnote>
  <w:endnote w:type="continuationSeparator" w:id="1">
    <w:p w:rsidR="00F45311" w:rsidRDefault="00F45311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311" w:rsidRDefault="00F45311" w:rsidP="00A8644E">
      <w:r>
        <w:separator/>
      </w:r>
    </w:p>
  </w:footnote>
  <w:footnote w:type="continuationSeparator" w:id="1">
    <w:p w:rsidR="00F45311" w:rsidRDefault="00F45311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50177" style="mso-position-horizontal:left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3959"/>
    <w:rsid w:val="000257E4"/>
    <w:rsid w:val="0003079A"/>
    <w:rsid w:val="00030D2A"/>
    <w:rsid w:val="00031D9A"/>
    <w:rsid w:val="00032D29"/>
    <w:rsid w:val="000335C8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F1CF8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C32"/>
    <w:rsid w:val="00180D64"/>
    <w:rsid w:val="00181A60"/>
    <w:rsid w:val="001833E0"/>
    <w:rsid w:val="00183E65"/>
    <w:rsid w:val="0018473E"/>
    <w:rsid w:val="00186132"/>
    <w:rsid w:val="0019054E"/>
    <w:rsid w:val="0019198C"/>
    <w:rsid w:val="00192FFE"/>
    <w:rsid w:val="001A20E0"/>
    <w:rsid w:val="001A21F5"/>
    <w:rsid w:val="001A2A04"/>
    <w:rsid w:val="001A63A3"/>
    <w:rsid w:val="001A6975"/>
    <w:rsid w:val="001B12B9"/>
    <w:rsid w:val="001B227C"/>
    <w:rsid w:val="001B345E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66F42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A6FD5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89F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688B"/>
    <w:rsid w:val="003E75FF"/>
    <w:rsid w:val="003F04EB"/>
    <w:rsid w:val="003F1A4F"/>
    <w:rsid w:val="003F48F5"/>
    <w:rsid w:val="003F4962"/>
    <w:rsid w:val="003F5087"/>
    <w:rsid w:val="003F5E44"/>
    <w:rsid w:val="003F76C7"/>
    <w:rsid w:val="003F7B91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7C73"/>
    <w:rsid w:val="004301BE"/>
    <w:rsid w:val="0043085C"/>
    <w:rsid w:val="00432120"/>
    <w:rsid w:val="00437488"/>
    <w:rsid w:val="00443122"/>
    <w:rsid w:val="0044553C"/>
    <w:rsid w:val="00446BED"/>
    <w:rsid w:val="004520F2"/>
    <w:rsid w:val="0045629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5A31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16EC"/>
    <w:rsid w:val="004F49DD"/>
    <w:rsid w:val="004F642D"/>
    <w:rsid w:val="00500B1F"/>
    <w:rsid w:val="00501827"/>
    <w:rsid w:val="005055F1"/>
    <w:rsid w:val="0050563F"/>
    <w:rsid w:val="00506EC9"/>
    <w:rsid w:val="00506ED7"/>
    <w:rsid w:val="0051311D"/>
    <w:rsid w:val="0051450E"/>
    <w:rsid w:val="00515068"/>
    <w:rsid w:val="005156F0"/>
    <w:rsid w:val="00521610"/>
    <w:rsid w:val="00522CBA"/>
    <w:rsid w:val="0052485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58DE"/>
    <w:rsid w:val="005A1B4E"/>
    <w:rsid w:val="005A2358"/>
    <w:rsid w:val="005A24E9"/>
    <w:rsid w:val="005A3E1F"/>
    <w:rsid w:val="005A4016"/>
    <w:rsid w:val="005A587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57DC5"/>
    <w:rsid w:val="00662722"/>
    <w:rsid w:val="006632FF"/>
    <w:rsid w:val="006642CD"/>
    <w:rsid w:val="00664CB8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E07D4"/>
    <w:rsid w:val="006E129D"/>
    <w:rsid w:val="006E2B38"/>
    <w:rsid w:val="006E60E4"/>
    <w:rsid w:val="006E67FB"/>
    <w:rsid w:val="006E6F8B"/>
    <w:rsid w:val="006F0690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311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00F9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614F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6092"/>
    <w:rsid w:val="009114E4"/>
    <w:rsid w:val="009159A5"/>
    <w:rsid w:val="00916FEB"/>
    <w:rsid w:val="009209C3"/>
    <w:rsid w:val="009301A4"/>
    <w:rsid w:val="009308AA"/>
    <w:rsid w:val="00932527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E27"/>
    <w:rsid w:val="00961D57"/>
    <w:rsid w:val="00964890"/>
    <w:rsid w:val="009678E0"/>
    <w:rsid w:val="009708DC"/>
    <w:rsid w:val="00971BBA"/>
    <w:rsid w:val="00972CB9"/>
    <w:rsid w:val="00973BEC"/>
    <w:rsid w:val="00977313"/>
    <w:rsid w:val="00981271"/>
    <w:rsid w:val="0098285C"/>
    <w:rsid w:val="00995EA3"/>
    <w:rsid w:val="009A493E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318CD"/>
    <w:rsid w:val="00A35B9F"/>
    <w:rsid w:val="00A36526"/>
    <w:rsid w:val="00A370F5"/>
    <w:rsid w:val="00A417DE"/>
    <w:rsid w:val="00A41822"/>
    <w:rsid w:val="00A47425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307E"/>
    <w:rsid w:val="00B04748"/>
    <w:rsid w:val="00B05022"/>
    <w:rsid w:val="00B17BEB"/>
    <w:rsid w:val="00B25C25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76BA"/>
    <w:rsid w:val="00B6793D"/>
    <w:rsid w:val="00B70215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48E0"/>
    <w:rsid w:val="00BE554E"/>
    <w:rsid w:val="00BE5FF9"/>
    <w:rsid w:val="00BE6308"/>
    <w:rsid w:val="00BF0878"/>
    <w:rsid w:val="00BF25D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5E4"/>
    <w:rsid w:val="00C506D9"/>
    <w:rsid w:val="00C50C38"/>
    <w:rsid w:val="00C53FB8"/>
    <w:rsid w:val="00C56C20"/>
    <w:rsid w:val="00C572FA"/>
    <w:rsid w:val="00C6219D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4D6"/>
    <w:rsid w:val="00D6163E"/>
    <w:rsid w:val="00D621D4"/>
    <w:rsid w:val="00D63464"/>
    <w:rsid w:val="00D70E47"/>
    <w:rsid w:val="00D7217E"/>
    <w:rsid w:val="00D75AAC"/>
    <w:rsid w:val="00D76664"/>
    <w:rsid w:val="00D807A1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32BA"/>
    <w:rsid w:val="00E034EF"/>
    <w:rsid w:val="00E06AD8"/>
    <w:rsid w:val="00E07DD6"/>
    <w:rsid w:val="00E11810"/>
    <w:rsid w:val="00E11E08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63DA7"/>
    <w:rsid w:val="00E67E95"/>
    <w:rsid w:val="00E67F3C"/>
    <w:rsid w:val="00E67F90"/>
    <w:rsid w:val="00E70D9C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A2F8A"/>
    <w:rsid w:val="00EA44D0"/>
    <w:rsid w:val="00EB1B75"/>
    <w:rsid w:val="00EB2023"/>
    <w:rsid w:val="00EB3F01"/>
    <w:rsid w:val="00EB4871"/>
    <w:rsid w:val="00EB5F0A"/>
    <w:rsid w:val="00EC1494"/>
    <w:rsid w:val="00EE1565"/>
    <w:rsid w:val="00EE43DE"/>
    <w:rsid w:val="00EE5846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10E2E"/>
    <w:rsid w:val="00F17BF9"/>
    <w:rsid w:val="00F17E51"/>
    <w:rsid w:val="00F2141A"/>
    <w:rsid w:val="00F301AA"/>
    <w:rsid w:val="00F42987"/>
    <w:rsid w:val="00F43400"/>
    <w:rsid w:val="00F45311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0800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uiPriority w:val="4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077737"/>
    <w:pPr>
      <w:spacing w:before="140" w:after="140"/>
      <w:ind w:firstLine="284"/>
      <w:contextualSpacing/>
      <w:jc w:val="both"/>
    </w:pPr>
    <w:rPr>
      <w:rFonts w:eastAsia="Calibri"/>
      <w:sz w:val="23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uiPriority w:val="1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550A64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5"/>
      <w:szCs w:val="22"/>
      <w:lang w:eastAsia="en-US"/>
    </w:rPr>
  </w:style>
  <w:style w:type="paragraph" w:customStyle="1" w:styleId="stropha">
    <w:name w:val="stropha"/>
    <w:basedOn w:val="Normal"/>
    <w:uiPriority w:val="9"/>
    <w:qFormat/>
    <w:rsid w:val="00772978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 w:val="25"/>
      <w:szCs w:val="22"/>
    </w:rPr>
  </w:style>
  <w:style w:type="paragraph" w:customStyle="1" w:styleId="sima">
    <w:name w:val="sima"/>
    <w:basedOn w:val="stropha"/>
    <w:qFormat/>
    <w:rsid w:val="00023959"/>
    <w:pPr>
      <w:keepNext w:val="0"/>
      <w:spacing w:after="80"/>
      <w:ind w:left="0" w:firstLine="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qFormat/>
    <w:rsid w:val="004A4BC6"/>
    <w:rPr>
      <w:sz w:val="26"/>
    </w:rPr>
  </w:style>
  <w:style w:type="paragraph" w:customStyle="1" w:styleId="simaM">
    <w:name w:val="simaM"/>
    <w:basedOn w:val="sima"/>
    <w:qFormat/>
    <w:rsid w:val="004A4BC6"/>
    <w:rPr>
      <w:sz w:val="26"/>
    </w:rPr>
  </w:style>
  <w:style w:type="paragraph" w:customStyle="1" w:styleId="antiphonaP">
    <w:name w:val="antiphonaP"/>
    <w:basedOn w:val="antiphona"/>
    <w:uiPriority w:val="19"/>
    <w:qFormat/>
    <w:rsid w:val="007869B3"/>
    <w:rPr>
      <w:sz w:val="24"/>
    </w:rPr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character" w:customStyle="1" w:styleId="pinguis">
    <w:name w:val="pinguis"/>
    <w:uiPriority w:val="1"/>
    <w:qFormat/>
    <w:rsid w:val="009A493E"/>
    <w:rPr>
      <w:b/>
      <w:color w:val="auto"/>
    </w:rPr>
  </w:style>
  <w:style w:type="character" w:customStyle="1" w:styleId="subductum">
    <w:name w:val="subductum"/>
    <w:qFormat/>
    <w:rsid w:val="009A493E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4252A-276D-4153-8D51-70BD72F4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235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Petrus Secundus</cp:lastModifiedBy>
  <cp:revision>35</cp:revision>
  <cp:lastPrinted>2021-06-27T06:51:00Z</cp:lastPrinted>
  <dcterms:created xsi:type="dcterms:W3CDTF">2020-08-16T13:13:00Z</dcterms:created>
  <dcterms:modified xsi:type="dcterms:W3CDTF">2021-09-22T09:33:00Z</dcterms:modified>
</cp:coreProperties>
</file>